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7B911" w14:textId="77777777" w:rsidR="004A0A04" w:rsidRDefault="004A0A04" w:rsidP="004A0A04">
      <w:pPr>
        <w:rPr>
          <w:rFonts w:ascii="Arial" w:eastAsia="SimSun" w:hAnsi="Arial" w:cs="Arial"/>
          <w:b/>
          <w:bCs/>
          <w:lang w:eastAsia="ja-JP"/>
        </w:rPr>
      </w:pPr>
      <w:r>
        <w:rPr>
          <w:rFonts w:ascii="Arial" w:hAnsi="Arial" w:cs="Arial"/>
          <w:noProof/>
          <w:sz w:val="20"/>
          <w:szCs w:val="20"/>
        </w:rPr>
        <w:drawing>
          <wp:inline distT="0" distB="0" distL="0" distR="0" wp14:anchorId="704AF7C3" wp14:editId="070FD5B3">
            <wp:extent cx="2752725" cy="6155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rponarts.jpg"/>
                    <pic:cNvPicPr/>
                  </pic:nvPicPr>
                  <pic:blipFill>
                    <a:blip r:embed="rId5">
                      <a:extLst>
                        <a:ext uri="{28A0092B-C50C-407E-A947-70E740481C1C}">
                          <a14:useLocalDpi xmlns:a14="http://schemas.microsoft.com/office/drawing/2010/main" val="0"/>
                        </a:ext>
                      </a:extLst>
                    </a:blip>
                    <a:stretch>
                      <a:fillRect/>
                    </a:stretch>
                  </pic:blipFill>
                  <pic:spPr>
                    <a:xfrm>
                      <a:off x="0" y="0"/>
                      <a:ext cx="2821776" cy="631000"/>
                    </a:xfrm>
                    <a:prstGeom prst="rect">
                      <a:avLst/>
                    </a:prstGeom>
                  </pic:spPr>
                </pic:pic>
              </a:graphicData>
            </a:graphic>
          </wp:inline>
        </w:drawing>
      </w:r>
    </w:p>
    <w:p w14:paraId="6B73838F" w14:textId="77777777" w:rsidR="00AF1D89" w:rsidRDefault="00AF1D89" w:rsidP="004A0A04">
      <w:pPr>
        <w:spacing w:after="0" w:line="240" w:lineRule="auto"/>
        <w:rPr>
          <w:rFonts w:ascii="Arial" w:eastAsia="SimSun" w:hAnsi="Arial" w:cs="Arial"/>
          <w:b/>
          <w:bCs/>
          <w:sz w:val="24"/>
          <w:szCs w:val="24"/>
          <w:lang w:eastAsia="ja-JP"/>
        </w:rPr>
      </w:pPr>
    </w:p>
    <w:p w14:paraId="498B029B" w14:textId="7B7DF16C" w:rsidR="004A0A04" w:rsidRPr="004A0A04" w:rsidRDefault="004A0A04" w:rsidP="004A0A04">
      <w:pPr>
        <w:spacing w:after="0" w:line="240" w:lineRule="auto"/>
        <w:rPr>
          <w:rFonts w:ascii="Arial" w:eastAsia="SimSun" w:hAnsi="Arial" w:cs="Arial"/>
          <w:b/>
          <w:sz w:val="24"/>
          <w:szCs w:val="24"/>
          <w:lang w:eastAsia="ja-JP"/>
        </w:rPr>
      </w:pPr>
      <w:r w:rsidRPr="004A0A04">
        <w:rPr>
          <w:rFonts w:ascii="Arial" w:eastAsia="SimSun" w:hAnsi="Arial" w:cs="Arial"/>
          <w:b/>
          <w:bCs/>
          <w:sz w:val="24"/>
          <w:szCs w:val="24"/>
          <w:lang w:eastAsia="ja-JP"/>
        </w:rPr>
        <w:t>Press Release fo</w:t>
      </w:r>
      <w:r w:rsidR="005543CD">
        <w:rPr>
          <w:rFonts w:ascii="Arial" w:eastAsia="SimSun" w:hAnsi="Arial" w:cs="Arial"/>
          <w:b/>
          <w:bCs/>
          <w:sz w:val="24"/>
          <w:szCs w:val="24"/>
          <w:lang w:eastAsia="ja-JP"/>
        </w:rPr>
        <w:t xml:space="preserve">r Immediate Release: </w:t>
      </w:r>
      <w:r w:rsidR="009F7CB1">
        <w:rPr>
          <w:rFonts w:ascii="Arial" w:eastAsia="SimSun" w:hAnsi="Arial" w:cs="Arial"/>
          <w:b/>
          <w:bCs/>
          <w:sz w:val="24"/>
          <w:szCs w:val="24"/>
          <w:lang w:eastAsia="ja-JP"/>
        </w:rPr>
        <w:t xml:space="preserve">January </w:t>
      </w:r>
      <w:r w:rsidR="00DE6663">
        <w:rPr>
          <w:rFonts w:ascii="Arial" w:eastAsia="SimSun" w:hAnsi="Arial" w:cs="Arial"/>
          <w:b/>
          <w:bCs/>
          <w:sz w:val="24"/>
          <w:szCs w:val="24"/>
          <w:lang w:eastAsia="ja-JP"/>
        </w:rPr>
        <w:t>14</w:t>
      </w:r>
      <w:r w:rsidR="009F7CB1">
        <w:rPr>
          <w:rFonts w:ascii="Arial" w:eastAsia="SimSun" w:hAnsi="Arial" w:cs="Arial"/>
          <w:b/>
          <w:bCs/>
          <w:sz w:val="24"/>
          <w:szCs w:val="24"/>
          <w:lang w:eastAsia="ja-JP"/>
        </w:rPr>
        <w:t>, 2022</w:t>
      </w:r>
    </w:p>
    <w:p w14:paraId="74EFBF4F" w14:textId="613DA929" w:rsidR="004A0A04" w:rsidRPr="00167299" w:rsidRDefault="004A0A04" w:rsidP="004A0A04">
      <w:pPr>
        <w:spacing w:after="0" w:line="240" w:lineRule="auto"/>
        <w:rPr>
          <w:rFonts w:ascii="Arial" w:eastAsia="SimSun" w:hAnsi="Arial" w:cs="Arial"/>
          <w:lang w:eastAsia="ja-JP"/>
        </w:rPr>
      </w:pPr>
      <w:r w:rsidRPr="00167299">
        <w:rPr>
          <w:rFonts w:ascii="Arial" w:eastAsia="SimSun" w:hAnsi="Arial" w:cs="Arial"/>
          <w:bCs/>
          <w:lang w:eastAsia="ja-JP"/>
        </w:rPr>
        <w:t>Contact: Diane Wood, 727.942.5605, dwood@ctsfl.us</w:t>
      </w:r>
    </w:p>
    <w:p w14:paraId="7333905B" w14:textId="5A393F49" w:rsidR="004A0A04" w:rsidRPr="00167299" w:rsidRDefault="004A0A04" w:rsidP="004A0A04">
      <w:pPr>
        <w:spacing w:after="0" w:line="240" w:lineRule="auto"/>
        <w:rPr>
          <w:rFonts w:ascii="Arial" w:eastAsia="SimSun" w:hAnsi="Arial" w:cs="Arial"/>
          <w:lang w:eastAsia="ja-JP"/>
        </w:rPr>
      </w:pPr>
      <w:r w:rsidRPr="00167299">
        <w:rPr>
          <w:rFonts w:ascii="Arial" w:eastAsia="SimSun" w:hAnsi="Arial" w:cs="Arial"/>
          <w:bCs/>
          <w:lang w:eastAsia="ja-JP"/>
        </w:rPr>
        <w:t>Tarpon</w:t>
      </w:r>
      <w:r w:rsidR="00AA5388" w:rsidRPr="00167299">
        <w:rPr>
          <w:rFonts w:ascii="Arial" w:eastAsia="SimSun" w:hAnsi="Arial" w:cs="Arial"/>
          <w:bCs/>
          <w:lang w:eastAsia="ja-JP"/>
        </w:rPr>
        <w:t xml:space="preserve"> </w:t>
      </w:r>
      <w:r w:rsidRPr="00167299">
        <w:rPr>
          <w:rFonts w:ascii="Arial" w:eastAsia="SimSun" w:hAnsi="Arial" w:cs="Arial"/>
          <w:bCs/>
          <w:lang w:eastAsia="ja-JP"/>
        </w:rPr>
        <w:t>Arts, City of Tarpon Springs, P.O. Box 5004, Tarpon Springs, FL 34688</w:t>
      </w:r>
    </w:p>
    <w:p w14:paraId="1C35EA32" w14:textId="261CDDFB" w:rsidR="004A0A04" w:rsidRPr="00167299" w:rsidRDefault="00167299" w:rsidP="004A0A04">
      <w:pPr>
        <w:spacing w:after="0" w:line="240" w:lineRule="auto"/>
        <w:rPr>
          <w:rFonts w:ascii="Arial" w:eastAsia="SimSun" w:hAnsi="Arial" w:cs="Arial"/>
          <w:bCs/>
          <w:u w:val="single"/>
          <w:lang w:eastAsia="ja-JP"/>
        </w:rPr>
      </w:pPr>
      <w:hyperlink r:id="rId6" w:history="1">
        <w:r w:rsidR="004A0A04" w:rsidRPr="00167299">
          <w:rPr>
            <w:rFonts w:ascii="Arial" w:eastAsia="SimSun" w:hAnsi="Arial" w:cs="Arial"/>
            <w:bCs/>
            <w:u w:val="single"/>
            <w:lang w:eastAsia="ja-JP"/>
          </w:rPr>
          <w:t>www.TarponArts.org</w:t>
        </w:r>
      </w:hyperlink>
    </w:p>
    <w:p w14:paraId="3C7CA1AD" w14:textId="64D24DB9" w:rsidR="00117C30" w:rsidRDefault="00117C30" w:rsidP="004A0A04">
      <w:pPr>
        <w:spacing w:after="0" w:line="240" w:lineRule="auto"/>
        <w:rPr>
          <w:rFonts w:ascii="Arial" w:eastAsia="SimSun" w:hAnsi="Arial" w:cs="Arial"/>
          <w:bCs/>
          <w:sz w:val="24"/>
          <w:szCs w:val="24"/>
          <w:u w:val="single"/>
          <w:lang w:eastAsia="ja-JP"/>
        </w:rPr>
      </w:pPr>
    </w:p>
    <w:p w14:paraId="74B54995" w14:textId="5655AFF0" w:rsidR="004529EE" w:rsidRPr="00167299" w:rsidRDefault="004529EE" w:rsidP="004529EE">
      <w:pPr>
        <w:spacing w:after="0" w:line="240" w:lineRule="auto"/>
        <w:jc w:val="center"/>
        <w:rPr>
          <w:rFonts w:ascii="Arial" w:eastAsia="SimSun" w:hAnsi="Arial" w:cs="Arial"/>
          <w:b/>
          <w:sz w:val="24"/>
          <w:szCs w:val="24"/>
          <w:lang w:eastAsia="ja-JP"/>
        </w:rPr>
      </w:pPr>
      <w:r w:rsidRPr="00167299">
        <w:rPr>
          <w:rFonts w:ascii="Arial" w:eastAsia="SimSun" w:hAnsi="Arial" w:cs="Arial"/>
          <w:b/>
          <w:sz w:val="24"/>
          <w:szCs w:val="24"/>
          <w:lang w:eastAsia="ja-JP"/>
        </w:rPr>
        <w:t xml:space="preserve">Whimsical Pelican Statue </w:t>
      </w:r>
      <w:r w:rsidR="00DE6663" w:rsidRPr="00167299">
        <w:rPr>
          <w:rFonts w:ascii="Arial" w:eastAsia="SimSun" w:hAnsi="Arial" w:cs="Arial"/>
          <w:b/>
          <w:sz w:val="24"/>
          <w:szCs w:val="24"/>
          <w:lang w:eastAsia="ja-JP"/>
        </w:rPr>
        <w:t xml:space="preserve">Finds a New Home at Tarpon Springs Historic </w:t>
      </w:r>
      <w:r w:rsidRPr="00167299">
        <w:rPr>
          <w:rFonts w:ascii="Arial" w:eastAsia="SimSun" w:hAnsi="Arial" w:cs="Arial"/>
          <w:b/>
          <w:sz w:val="24"/>
          <w:szCs w:val="24"/>
          <w:lang w:eastAsia="ja-JP"/>
        </w:rPr>
        <w:t>Sponge Docks</w:t>
      </w:r>
    </w:p>
    <w:p w14:paraId="4A4E5CEB" w14:textId="3B4F87C7" w:rsidR="004529EE" w:rsidRDefault="004529EE" w:rsidP="004A0A04">
      <w:pPr>
        <w:spacing w:after="0" w:line="240" w:lineRule="auto"/>
        <w:rPr>
          <w:rFonts w:ascii="Arial" w:eastAsia="SimSun" w:hAnsi="Arial" w:cs="Arial"/>
          <w:bCs/>
          <w:sz w:val="24"/>
          <w:szCs w:val="24"/>
          <w:lang w:eastAsia="ja-JP"/>
        </w:rPr>
      </w:pPr>
    </w:p>
    <w:p w14:paraId="25BF2256" w14:textId="5ED8E174" w:rsidR="004529EE" w:rsidRDefault="000C1210" w:rsidP="004A0A04">
      <w:pPr>
        <w:spacing w:after="0" w:line="240" w:lineRule="auto"/>
        <w:rPr>
          <w:rFonts w:ascii="Arial" w:eastAsia="SimSun" w:hAnsi="Arial" w:cs="Arial"/>
          <w:bCs/>
          <w:sz w:val="24"/>
          <w:szCs w:val="24"/>
          <w:lang w:eastAsia="ja-JP"/>
        </w:rPr>
      </w:pPr>
      <w:r w:rsidRPr="000C1210">
        <w:rPr>
          <w:rFonts w:ascii="Arial" w:eastAsia="SimSun" w:hAnsi="Arial" w:cs="Arial"/>
          <w:bCs/>
          <w:sz w:val="24"/>
          <w:szCs w:val="24"/>
          <w:lang w:eastAsia="ja-JP"/>
        </w:rPr>
        <w:t>The City of Tarpon Springs through the Public Art Committee (PAC)</w:t>
      </w:r>
      <w:r w:rsidR="0079060E">
        <w:rPr>
          <w:rFonts w:ascii="Arial" w:eastAsia="SimSun" w:hAnsi="Arial" w:cs="Arial"/>
          <w:bCs/>
          <w:sz w:val="24"/>
          <w:szCs w:val="24"/>
          <w:lang w:eastAsia="ja-JP"/>
        </w:rPr>
        <w:t xml:space="preserve"> installed a jolly bronze pelican statue by local artist Mike Elwell, complete with a Tarpon Springs baseball cap, </w:t>
      </w:r>
      <w:r w:rsidR="00CA144C">
        <w:rPr>
          <w:rFonts w:ascii="Arial" w:eastAsia="SimSun" w:hAnsi="Arial" w:cs="Arial"/>
          <w:bCs/>
          <w:sz w:val="24"/>
          <w:szCs w:val="24"/>
          <w:lang w:eastAsia="ja-JP"/>
        </w:rPr>
        <w:t>flip flops</w:t>
      </w:r>
      <w:r w:rsidR="00804F4A">
        <w:rPr>
          <w:rFonts w:ascii="Arial" w:eastAsia="SimSun" w:hAnsi="Arial" w:cs="Arial"/>
          <w:bCs/>
          <w:sz w:val="24"/>
          <w:szCs w:val="24"/>
          <w:lang w:eastAsia="ja-JP"/>
        </w:rPr>
        <w:t>, pink flamingo Hawaiian shirt</w:t>
      </w:r>
      <w:r w:rsidR="00CA144C">
        <w:rPr>
          <w:rFonts w:ascii="Arial" w:eastAsia="SimSun" w:hAnsi="Arial" w:cs="Arial"/>
          <w:bCs/>
          <w:sz w:val="24"/>
          <w:szCs w:val="24"/>
          <w:lang w:eastAsia="ja-JP"/>
        </w:rPr>
        <w:t xml:space="preserve"> and </w:t>
      </w:r>
      <w:r w:rsidR="0079060E">
        <w:rPr>
          <w:rFonts w:ascii="Arial" w:eastAsia="SimSun" w:hAnsi="Arial" w:cs="Arial"/>
          <w:bCs/>
          <w:sz w:val="24"/>
          <w:szCs w:val="24"/>
          <w:lang w:eastAsia="ja-JP"/>
        </w:rPr>
        <w:t xml:space="preserve">comfortably seated on a bench with </w:t>
      </w:r>
      <w:r w:rsidR="00CA144C">
        <w:rPr>
          <w:rFonts w:ascii="Arial" w:eastAsia="SimSun" w:hAnsi="Arial" w:cs="Arial"/>
          <w:bCs/>
          <w:sz w:val="24"/>
          <w:szCs w:val="24"/>
          <w:lang w:eastAsia="ja-JP"/>
        </w:rPr>
        <w:t xml:space="preserve">welcoming </w:t>
      </w:r>
      <w:r w:rsidR="0079060E">
        <w:rPr>
          <w:rFonts w:ascii="Arial" w:eastAsia="SimSun" w:hAnsi="Arial" w:cs="Arial"/>
          <w:bCs/>
          <w:sz w:val="24"/>
          <w:szCs w:val="24"/>
          <w:lang w:eastAsia="ja-JP"/>
        </w:rPr>
        <w:t xml:space="preserve">wings wide open. </w:t>
      </w:r>
      <w:r w:rsidR="00CA144C">
        <w:rPr>
          <w:rFonts w:ascii="Arial" w:eastAsia="SimSun" w:hAnsi="Arial" w:cs="Arial"/>
          <w:bCs/>
          <w:sz w:val="24"/>
          <w:szCs w:val="24"/>
          <w:lang w:eastAsia="ja-JP"/>
        </w:rPr>
        <w:t xml:space="preserve">The whimsical statue looks as if it is </w:t>
      </w:r>
      <w:r w:rsidR="0079060E">
        <w:rPr>
          <w:rFonts w:ascii="Arial" w:eastAsia="SimSun" w:hAnsi="Arial" w:cs="Arial"/>
          <w:bCs/>
          <w:sz w:val="24"/>
          <w:szCs w:val="24"/>
          <w:lang w:eastAsia="ja-JP"/>
        </w:rPr>
        <w:t xml:space="preserve">begging </w:t>
      </w:r>
      <w:r w:rsidR="00CA144C">
        <w:rPr>
          <w:rFonts w:ascii="Arial" w:eastAsia="SimSun" w:hAnsi="Arial" w:cs="Arial"/>
          <w:bCs/>
          <w:sz w:val="24"/>
          <w:szCs w:val="24"/>
          <w:lang w:eastAsia="ja-JP"/>
        </w:rPr>
        <w:t xml:space="preserve">someone to sit beside him. </w:t>
      </w:r>
      <w:r w:rsidR="00804F4A">
        <w:rPr>
          <w:rFonts w:ascii="Arial" w:eastAsia="SimSun" w:hAnsi="Arial" w:cs="Arial"/>
          <w:bCs/>
          <w:sz w:val="24"/>
          <w:szCs w:val="24"/>
          <w:lang w:eastAsia="ja-JP"/>
        </w:rPr>
        <w:t xml:space="preserve">And the PAC hopes people will do just that. </w:t>
      </w:r>
      <w:r w:rsidR="00CA144C">
        <w:rPr>
          <w:rFonts w:ascii="Arial" w:eastAsia="SimSun" w:hAnsi="Arial" w:cs="Arial"/>
          <w:bCs/>
          <w:sz w:val="24"/>
          <w:szCs w:val="24"/>
          <w:lang w:eastAsia="ja-JP"/>
        </w:rPr>
        <w:t xml:space="preserve">It is destined to become a favorite spot for making photo memories of a visit to </w:t>
      </w:r>
      <w:r w:rsidR="00804F4A">
        <w:rPr>
          <w:rFonts w:ascii="Arial" w:eastAsia="SimSun" w:hAnsi="Arial" w:cs="Arial"/>
          <w:bCs/>
          <w:sz w:val="24"/>
          <w:szCs w:val="24"/>
          <w:lang w:eastAsia="ja-JP"/>
        </w:rPr>
        <w:t xml:space="preserve">the </w:t>
      </w:r>
      <w:r w:rsidR="00CA144C">
        <w:rPr>
          <w:rFonts w:ascii="Arial" w:eastAsia="SimSun" w:hAnsi="Arial" w:cs="Arial"/>
          <w:bCs/>
          <w:sz w:val="24"/>
          <w:szCs w:val="24"/>
          <w:lang w:eastAsia="ja-JP"/>
        </w:rPr>
        <w:t>Tarpon Springs historic Sponge Docks.</w:t>
      </w:r>
    </w:p>
    <w:p w14:paraId="4B5248A3" w14:textId="2EB96B62" w:rsidR="00CA144C" w:rsidRDefault="00CA144C" w:rsidP="004A0A04">
      <w:pPr>
        <w:spacing w:after="0" w:line="240" w:lineRule="auto"/>
        <w:rPr>
          <w:rFonts w:ascii="Arial" w:eastAsia="SimSun" w:hAnsi="Arial" w:cs="Arial"/>
          <w:bCs/>
          <w:sz w:val="24"/>
          <w:szCs w:val="24"/>
          <w:lang w:eastAsia="ja-JP"/>
        </w:rPr>
      </w:pPr>
    </w:p>
    <w:p w14:paraId="1A596419" w14:textId="4A9A8A30" w:rsidR="00CA144C" w:rsidRDefault="005C7A89" w:rsidP="004A0A04">
      <w:pPr>
        <w:spacing w:after="0" w:line="240" w:lineRule="auto"/>
        <w:rPr>
          <w:rFonts w:ascii="Arial" w:eastAsia="SimSun" w:hAnsi="Arial" w:cs="Arial"/>
          <w:bCs/>
          <w:sz w:val="24"/>
          <w:szCs w:val="24"/>
          <w:lang w:eastAsia="ja-JP"/>
        </w:rPr>
      </w:pPr>
      <w:r>
        <w:rPr>
          <w:rFonts w:ascii="Arial" w:eastAsia="SimSun" w:hAnsi="Arial" w:cs="Arial"/>
          <w:bCs/>
          <w:sz w:val="24"/>
          <w:szCs w:val="24"/>
          <w:lang w:eastAsia="ja-JP"/>
        </w:rPr>
        <w:t xml:space="preserve">Elwell, whose bronze statues have populated </w:t>
      </w:r>
      <w:r w:rsidR="00F75A94">
        <w:rPr>
          <w:rFonts w:ascii="Arial" w:eastAsia="SimSun" w:hAnsi="Arial" w:cs="Arial"/>
          <w:bCs/>
          <w:sz w:val="24"/>
          <w:szCs w:val="24"/>
          <w:lang w:eastAsia="ja-JP"/>
        </w:rPr>
        <w:t xml:space="preserve">posh </w:t>
      </w:r>
      <w:r>
        <w:rPr>
          <w:rFonts w:ascii="Arial" w:eastAsia="SimSun" w:hAnsi="Arial" w:cs="Arial"/>
          <w:bCs/>
          <w:sz w:val="24"/>
          <w:szCs w:val="24"/>
          <w:lang w:eastAsia="ja-JP"/>
        </w:rPr>
        <w:t>Beach Drive in downtown St. Petersburg for years, submitted a proposal to the PAC in October 2021 with a variety of bronze originals available</w:t>
      </w:r>
      <w:r w:rsidR="00F75A94">
        <w:rPr>
          <w:rFonts w:ascii="Arial" w:eastAsia="SimSun" w:hAnsi="Arial" w:cs="Arial"/>
          <w:bCs/>
          <w:sz w:val="24"/>
          <w:szCs w:val="24"/>
          <w:lang w:eastAsia="ja-JP"/>
        </w:rPr>
        <w:t xml:space="preserve">. </w:t>
      </w:r>
      <w:r w:rsidR="00F80ECD">
        <w:rPr>
          <w:rFonts w:ascii="Arial" w:eastAsia="SimSun" w:hAnsi="Arial" w:cs="Arial"/>
          <w:bCs/>
          <w:sz w:val="24"/>
          <w:szCs w:val="24"/>
          <w:lang w:eastAsia="ja-JP"/>
        </w:rPr>
        <w:t xml:space="preserve">The Public Art Committee was immediately drawn to the Pelican sculpture Elwell titled </w:t>
      </w:r>
      <w:r w:rsidR="00F80ECD" w:rsidRPr="00F80ECD">
        <w:rPr>
          <w:rFonts w:ascii="Arial" w:eastAsia="SimSun" w:hAnsi="Arial" w:cs="Arial"/>
          <w:bCs/>
          <w:i/>
          <w:iCs/>
          <w:sz w:val="24"/>
          <w:szCs w:val="24"/>
          <w:lang w:eastAsia="ja-JP"/>
        </w:rPr>
        <w:t>Catching Some Rays</w:t>
      </w:r>
      <w:r w:rsidR="00F80ECD">
        <w:rPr>
          <w:rFonts w:ascii="Arial" w:eastAsia="SimSun" w:hAnsi="Arial" w:cs="Arial"/>
          <w:bCs/>
          <w:i/>
          <w:iCs/>
          <w:sz w:val="24"/>
          <w:szCs w:val="24"/>
          <w:lang w:eastAsia="ja-JP"/>
        </w:rPr>
        <w:t xml:space="preserve"> </w:t>
      </w:r>
      <w:r w:rsidR="00F80ECD">
        <w:rPr>
          <w:rFonts w:ascii="Arial" w:eastAsia="SimSun" w:hAnsi="Arial" w:cs="Arial"/>
          <w:bCs/>
          <w:sz w:val="24"/>
          <w:szCs w:val="24"/>
          <w:lang w:eastAsia="ja-JP"/>
        </w:rPr>
        <w:t xml:space="preserve">since the Sponge Docks is a vibrant working seaport and attracts many live pelicans when the boats bring in their catch. The bronze pelican is located </w:t>
      </w:r>
      <w:r w:rsidR="00C33D2C" w:rsidRPr="00C33D2C">
        <w:rPr>
          <w:rFonts w:ascii="Arial" w:eastAsia="SimSun" w:hAnsi="Arial" w:cs="Arial"/>
          <w:bCs/>
          <w:sz w:val="24"/>
          <w:szCs w:val="24"/>
          <w:lang w:eastAsia="ja-JP"/>
        </w:rPr>
        <w:t>immediately east of the Tarpon Sponge Company, 735 Dodecanese B</w:t>
      </w:r>
      <w:r w:rsidR="00C33D2C">
        <w:rPr>
          <w:rFonts w:ascii="Arial" w:eastAsia="SimSun" w:hAnsi="Arial" w:cs="Arial"/>
          <w:bCs/>
          <w:sz w:val="24"/>
          <w:szCs w:val="24"/>
          <w:lang w:eastAsia="ja-JP"/>
        </w:rPr>
        <w:t xml:space="preserve">oulevard, an area where tour boats dock. </w:t>
      </w:r>
    </w:p>
    <w:p w14:paraId="25B42AA8" w14:textId="0BD532FF" w:rsidR="00C33D2C" w:rsidRDefault="00C33D2C" w:rsidP="004A0A04">
      <w:pPr>
        <w:spacing w:after="0" w:line="240" w:lineRule="auto"/>
        <w:rPr>
          <w:rFonts w:ascii="Arial" w:eastAsia="SimSun" w:hAnsi="Arial" w:cs="Arial"/>
          <w:bCs/>
          <w:sz w:val="24"/>
          <w:szCs w:val="24"/>
          <w:lang w:eastAsia="ja-JP"/>
        </w:rPr>
      </w:pPr>
    </w:p>
    <w:p w14:paraId="3507864A" w14:textId="7ACD5F5A" w:rsidR="008671D0" w:rsidRPr="008671D0" w:rsidRDefault="008671D0" w:rsidP="008671D0">
      <w:pPr>
        <w:spacing w:after="0" w:line="240" w:lineRule="auto"/>
        <w:rPr>
          <w:rFonts w:ascii="Arial" w:eastAsia="SimSun" w:hAnsi="Arial" w:cs="Arial"/>
          <w:bCs/>
          <w:sz w:val="24"/>
          <w:szCs w:val="24"/>
          <w:lang w:eastAsia="ja-JP"/>
        </w:rPr>
      </w:pPr>
      <w:r w:rsidRPr="008671D0">
        <w:rPr>
          <w:rFonts w:ascii="Arial" w:eastAsia="SimSun" w:hAnsi="Arial" w:cs="Arial"/>
          <w:bCs/>
          <w:sz w:val="24"/>
          <w:szCs w:val="24"/>
          <w:lang w:eastAsia="ja-JP"/>
        </w:rPr>
        <w:t>“The Public Art Committee is thrilled to add a new addition to the assemblage of beautiful bronze statues that enhance the City of Tarpon Springs by a number of accomplished artists,” said Public Art Committee Chair Joan Jennings. “Mike Elwell</w:t>
      </w:r>
      <w:r w:rsidR="00DE6663">
        <w:rPr>
          <w:rFonts w:ascii="Arial" w:eastAsia="SimSun" w:hAnsi="Arial" w:cs="Arial"/>
          <w:bCs/>
          <w:sz w:val="24"/>
          <w:szCs w:val="24"/>
          <w:lang w:eastAsia="ja-JP"/>
        </w:rPr>
        <w:t>’</w:t>
      </w:r>
      <w:r w:rsidRPr="008671D0">
        <w:rPr>
          <w:rFonts w:ascii="Arial" w:eastAsia="SimSun" w:hAnsi="Arial" w:cs="Arial"/>
          <w:bCs/>
          <w:sz w:val="24"/>
          <w:szCs w:val="24"/>
          <w:lang w:eastAsia="ja-JP"/>
        </w:rPr>
        <w:t>s</w:t>
      </w:r>
      <w:r w:rsidR="00DE6663">
        <w:rPr>
          <w:rFonts w:ascii="Arial" w:eastAsia="SimSun" w:hAnsi="Arial" w:cs="Arial"/>
          <w:bCs/>
          <w:sz w:val="24"/>
          <w:szCs w:val="24"/>
          <w:lang w:eastAsia="ja-JP"/>
        </w:rPr>
        <w:t xml:space="preserve"> </w:t>
      </w:r>
      <w:r w:rsidRPr="008671D0">
        <w:rPr>
          <w:rFonts w:ascii="Arial" w:eastAsia="SimSun" w:hAnsi="Arial" w:cs="Arial"/>
          <w:bCs/>
          <w:i/>
          <w:iCs/>
          <w:sz w:val="24"/>
          <w:szCs w:val="24"/>
          <w:lang w:eastAsia="ja-JP"/>
        </w:rPr>
        <w:t>Catching Some Rays</w:t>
      </w:r>
      <w:r w:rsidRPr="008671D0">
        <w:rPr>
          <w:rFonts w:ascii="Arial" w:eastAsia="SimSun" w:hAnsi="Arial" w:cs="Arial"/>
          <w:bCs/>
          <w:sz w:val="24"/>
          <w:szCs w:val="24"/>
          <w:lang w:eastAsia="ja-JP"/>
        </w:rPr>
        <w:t xml:space="preserve"> bronze pelican will add to the fun residents and visitors experience at the historic Sponge Docks. We hope the </w:t>
      </w:r>
      <w:r w:rsidR="00DE6663">
        <w:rPr>
          <w:rFonts w:ascii="Arial" w:eastAsia="SimSun" w:hAnsi="Arial" w:cs="Arial"/>
          <w:bCs/>
          <w:sz w:val="24"/>
          <w:szCs w:val="24"/>
          <w:lang w:eastAsia="ja-JP"/>
        </w:rPr>
        <w:t>humorous</w:t>
      </w:r>
      <w:r w:rsidRPr="008671D0">
        <w:rPr>
          <w:rFonts w:ascii="Arial" w:eastAsia="SimSun" w:hAnsi="Arial" w:cs="Arial"/>
          <w:bCs/>
          <w:sz w:val="24"/>
          <w:szCs w:val="24"/>
          <w:lang w:eastAsia="ja-JP"/>
        </w:rPr>
        <w:t xml:space="preserve"> sculpture will bring a smile to everyone’s face, be inspired by Elwell’s attention to detail and take home a photograph wrapped in its wing to capture the moment.”</w:t>
      </w:r>
    </w:p>
    <w:p w14:paraId="4C1AFE22" w14:textId="42944035" w:rsidR="00C33D2C" w:rsidRDefault="00C33D2C" w:rsidP="004A0A04">
      <w:pPr>
        <w:spacing w:after="0" w:line="240" w:lineRule="auto"/>
        <w:rPr>
          <w:rFonts w:ascii="Arial" w:eastAsia="SimSun" w:hAnsi="Arial" w:cs="Arial"/>
          <w:bCs/>
          <w:sz w:val="24"/>
          <w:szCs w:val="24"/>
          <w:lang w:eastAsia="ja-JP"/>
        </w:rPr>
      </w:pPr>
    </w:p>
    <w:p w14:paraId="600081A9" w14:textId="24A37579" w:rsidR="00C33D2C" w:rsidRDefault="00C33D2C" w:rsidP="00C33D2C">
      <w:pPr>
        <w:spacing w:after="0" w:line="240" w:lineRule="auto"/>
        <w:rPr>
          <w:rFonts w:ascii="Arial" w:eastAsia="SimSun" w:hAnsi="Arial" w:cs="Arial"/>
          <w:bCs/>
          <w:sz w:val="24"/>
          <w:szCs w:val="24"/>
          <w:lang w:eastAsia="ja-JP"/>
        </w:rPr>
      </w:pPr>
      <w:r>
        <w:rPr>
          <w:rFonts w:ascii="Arial" w:eastAsia="SimSun" w:hAnsi="Arial" w:cs="Arial"/>
          <w:bCs/>
          <w:sz w:val="24"/>
          <w:szCs w:val="24"/>
          <w:lang w:eastAsia="ja-JP"/>
        </w:rPr>
        <w:t>“</w:t>
      </w:r>
      <w:r w:rsidRPr="00C33D2C">
        <w:rPr>
          <w:rFonts w:ascii="Arial" w:eastAsia="SimSun" w:hAnsi="Arial" w:cs="Arial"/>
          <w:bCs/>
          <w:sz w:val="24"/>
          <w:szCs w:val="24"/>
          <w:lang w:eastAsia="ja-JP"/>
        </w:rPr>
        <w:t xml:space="preserve">I want my art to say, </w:t>
      </w:r>
      <w:r w:rsidR="00804F4A">
        <w:rPr>
          <w:rFonts w:ascii="Arial" w:eastAsia="SimSun" w:hAnsi="Arial" w:cs="Arial"/>
          <w:bCs/>
          <w:sz w:val="24"/>
          <w:szCs w:val="24"/>
          <w:lang w:eastAsia="ja-JP"/>
        </w:rPr>
        <w:t>d</w:t>
      </w:r>
      <w:r w:rsidRPr="00C33D2C">
        <w:rPr>
          <w:rFonts w:ascii="Arial" w:eastAsia="SimSun" w:hAnsi="Arial" w:cs="Arial"/>
          <w:bCs/>
          <w:sz w:val="24"/>
          <w:szCs w:val="24"/>
          <w:lang w:eastAsia="ja-JP"/>
        </w:rPr>
        <w:t>on't take life too seriously. Try to find the humor in things."</w:t>
      </w:r>
    </w:p>
    <w:p w14:paraId="6AC2DF17" w14:textId="572F3F41" w:rsidR="00C33D2C" w:rsidRPr="00C33D2C" w:rsidRDefault="00C33D2C" w:rsidP="00C33D2C">
      <w:pPr>
        <w:spacing w:after="0" w:line="240" w:lineRule="auto"/>
        <w:rPr>
          <w:rFonts w:ascii="Arial" w:eastAsia="SimSun" w:hAnsi="Arial" w:cs="Arial"/>
          <w:bCs/>
          <w:sz w:val="24"/>
          <w:szCs w:val="24"/>
          <w:lang w:eastAsia="ja-JP"/>
        </w:rPr>
      </w:pPr>
      <w:r>
        <w:rPr>
          <w:rFonts w:ascii="Arial" w:eastAsia="SimSun" w:hAnsi="Arial" w:cs="Arial"/>
          <w:bCs/>
          <w:sz w:val="24"/>
          <w:szCs w:val="24"/>
          <w:lang w:eastAsia="ja-JP"/>
        </w:rPr>
        <w:tab/>
      </w:r>
      <w:r>
        <w:rPr>
          <w:rFonts w:ascii="Arial" w:eastAsia="SimSun" w:hAnsi="Arial" w:cs="Arial"/>
          <w:bCs/>
          <w:sz w:val="24"/>
          <w:szCs w:val="24"/>
          <w:lang w:eastAsia="ja-JP"/>
        </w:rPr>
        <w:tab/>
      </w:r>
      <w:r>
        <w:rPr>
          <w:rFonts w:ascii="Arial" w:eastAsia="SimSun" w:hAnsi="Arial" w:cs="Arial"/>
          <w:bCs/>
          <w:sz w:val="24"/>
          <w:szCs w:val="24"/>
          <w:lang w:eastAsia="ja-JP"/>
        </w:rPr>
        <w:tab/>
      </w:r>
      <w:r>
        <w:rPr>
          <w:rFonts w:ascii="Arial" w:eastAsia="SimSun" w:hAnsi="Arial" w:cs="Arial"/>
          <w:bCs/>
          <w:sz w:val="24"/>
          <w:szCs w:val="24"/>
          <w:lang w:eastAsia="ja-JP"/>
        </w:rPr>
        <w:tab/>
      </w:r>
      <w:r>
        <w:rPr>
          <w:rFonts w:ascii="Arial" w:eastAsia="SimSun" w:hAnsi="Arial" w:cs="Arial"/>
          <w:bCs/>
          <w:sz w:val="24"/>
          <w:szCs w:val="24"/>
          <w:lang w:eastAsia="ja-JP"/>
        </w:rPr>
        <w:tab/>
      </w:r>
      <w:r>
        <w:rPr>
          <w:rFonts w:ascii="Arial" w:eastAsia="SimSun" w:hAnsi="Arial" w:cs="Arial"/>
          <w:bCs/>
          <w:sz w:val="24"/>
          <w:szCs w:val="24"/>
          <w:lang w:eastAsia="ja-JP"/>
        </w:rPr>
        <w:tab/>
      </w:r>
      <w:r>
        <w:rPr>
          <w:rFonts w:ascii="Arial" w:eastAsia="SimSun" w:hAnsi="Arial" w:cs="Arial"/>
          <w:bCs/>
          <w:sz w:val="24"/>
          <w:szCs w:val="24"/>
          <w:lang w:eastAsia="ja-JP"/>
        </w:rPr>
        <w:tab/>
      </w:r>
      <w:r>
        <w:rPr>
          <w:rFonts w:ascii="Arial" w:eastAsia="SimSun" w:hAnsi="Arial" w:cs="Arial"/>
          <w:bCs/>
          <w:sz w:val="24"/>
          <w:szCs w:val="24"/>
          <w:lang w:eastAsia="ja-JP"/>
        </w:rPr>
        <w:tab/>
      </w:r>
      <w:r>
        <w:rPr>
          <w:rFonts w:ascii="Arial" w:eastAsia="SimSun" w:hAnsi="Arial" w:cs="Arial"/>
          <w:bCs/>
          <w:sz w:val="24"/>
          <w:szCs w:val="24"/>
          <w:lang w:eastAsia="ja-JP"/>
        </w:rPr>
        <w:tab/>
      </w:r>
      <w:r w:rsidRPr="00C33D2C">
        <w:rPr>
          <w:rFonts w:ascii="Arial" w:eastAsia="SimSun" w:hAnsi="Arial" w:cs="Arial"/>
          <w:bCs/>
          <w:sz w:val="24"/>
          <w:szCs w:val="24"/>
          <w:lang w:eastAsia="ja-JP"/>
        </w:rPr>
        <w:t>-</w:t>
      </w:r>
      <w:r>
        <w:rPr>
          <w:rFonts w:ascii="Arial" w:eastAsia="SimSun" w:hAnsi="Arial" w:cs="Arial"/>
          <w:bCs/>
          <w:sz w:val="24"/>
          <w:szCs w:val="24"/>
          <w:lang w:eastAsia="ja-JP"/>
        </w:rPr>
        <w:t xml:space="preserve"> Mike Elwell</w:t>
      </w:r>
    </w:p>
    <w:p w14:paraId="72FCB10F" w14:textId="2C84D1C9" w:rsidR="004529EE" w:rsidRPr="00C33D2C" w:rsidRDefault="004529EE" w:rsidP="004A0A04">
      <w:pPr>
        <w:spacing w:after="0" w:line="240" w:lineRule="auto"/>
        <w:rPr>
          <w:rFonts w:ascii="Arial Narrow" w:eastAsia="SimSun" w:hAnsi="Arial Narrow" w:cs="Arial"/>
          <w:bCs/>
          <w:sz w:val="24"/>
          <w:szCs w:val="24"/>
          <w:u w:val="single"/>
          <w:lang w:eastAsia="ja-JP"/>
        </w:rPr>
      </w:pPr>
      <w:r w:rsidRPr="00C33D2C">
        <w:rPr>
          <w:rFonts w:ascii="Arial Narrow" w:eastAsia="SimSun" w:hAnsi="Arial Narrow" w:cs="Arial"/>
          <w:bCs/>
          <w:sz w:val="24"/>
          <w:szCs w:val="24"/>
          <w:u w:val="single"/>
          <w:lang w:eastAsia="ja-JP"/>
        </w:rPr>
        <w:t>About the Artist:</w:t>
      </w:r>
    </w:p>
    <w:p w14:paraId="1F3E936F" w14:textId="77777777" w:rsidR="004529EE" w:rsidRPr="004529EE" w:rsidRDefault="004529EE" w:rsidP="004529EE">
      <w:pPr>
        <w:spacing w:after="0" w:line="240" w:lineRule="auto"/>
        <w:rPr>
          <w:rFonts w:ascii="Arial Narrow" w:hAnsi="Arial Narrow" w:cs="Arial"/>
          <w:sz w:val="20"/>
          <w:szCs w:val="20"/>
        </w:rPr>
      </w:pPr>
      <w:r w:rsidRPr="004529EE">
        <w:rPr>
          <w:rFonts w:ascii="Arial Narrow" w:hAnsi="Arial Narrow" w:cs="Arial"/>
          <w:sz w:val="20"/>
          <w:szCs w:val="20"/>
        </w:rPr>
        <w:t>Mike Elwell (b. 1942) is a bronze artist born in Wichita, KS and based in St. Petersburg, Florida.  For forty years he has created satirical bronze sculptures for public display.  Today, his large, eccentric animal bronzes that line the sidewalk of Beach Drive have become iconic representations of the St. Petersburg art scene.</w:t>
      </w:r>
    </w:p>
    <w:p w14:paraId="3EAADA52" w14:textId="77777777" w:rsidR="004529EE" w:rsidRPr="004529EE" w:rsidRDefault="004529EE" w:rsidP="004529EE">
      <w:pPr>
        <w:spacing w:after="0" w:line="240" w:lineRule="auto"/>
        <w:rPr>
          <w:rFonts w:ascii="Arial Narrow" w:hAnsi="Arial Narrow" w:cs="Arial"/>
          <w:sz w:val="20"/>
          <w:szCs w:val="20"/>
        </w:rPr>
      </w:pPr>
      <w:r w:rsidRPr="004529EE">
        <w:rPr>
          <w:rFonts w:ascii="Arial Narrow" w:hAnsi="Arial Narrow" w:cs="Arial"/>
          <w:sz w:val="20"/>
          <w:szCs w:val="20"/>
        </w:rPr>
        <w:t>    Elwell's art career began in the early 1970's, while he was working as a district judge. A wood carver friend of Elwell's developed Parkinson's disease and was no longer able to carve.  Elwell suggested making molds of his works and casting them in bronze, though neither man knew how to cast.  Elwell started learning by building a small foundry in Lawrence, Kansas.</w:t>
      </w:r>
    </w:p>
    <w:p w14:paraId="3B866331" w14:textId="77777777" w:rsidR="004529EE" w:rsidRPr="004529EE" w:rsidRDefault="004529EE" w:rsidP="004529EE">
      <w:pPr>
        <w:spacing w:after="0" w:line="240" w:lineRule="auto"/>
        <w:rPr>
          <w:rFonts w:ascii="Arial Narrow" w:hAnsi="Arial Narrow" w:cs="Arial"/>
          <w:sz w:val="20"/>
          <w:szCs w:val="20"/>
        </w:rPr>
      </w:pPr>
      <w:r w:rsidRPr="004529EE">
        <w:rPr>
          <w:rFonts w:ascii="Arial Narrow" w:hAnsi="Arial Narrow" w:cs="Arial"/>
          <w:sz w:val="20"/>
          <w:szCs w:val="20"/>
        </w:rPr>
        <w:t>    This was the start of the Ox Bow Foundry and Gallery, a commercial casting business that Elwell ran until 2010.  The foundry gave Elwell the freedom to make his own molds and cast whimsical bronze sculptures that were more offbeat than the mainstream bronzes of the time.  Ox Bow also gave Elwell the opportunity to trade with and collect a significant number of works from other regional sculptors.</w:t>
      </w:r>
    </w:p>
    <w:p w14:paraId="2D981BC1" w14:textId="77777777" w:rsidR="004529EE" w:rsidRPr="004529EE" w:rsidRDefault="004529EE" w:rsidP="004529EE">
      <w:pPr>
        <w:spacing w:after="0" w:line="240" w:lineRule="auto"/>
        <w:rPr>
          <w:rFonts w:ascii="Arial Narrow" w:hAnsi="Arial Narrow" w:cs="Arial"/>
          <w:sz w:val="20"/>
          <w:szCs w:val="20"/>
        </w:rPr>
      </w:pPr>
      <w:r w:rsidRPr="004529EE">
        <w:rPr>
          <w:rFonts w:ascii="Arial Narrow" w:hAnsi="Arial Narrow" w:cs="Arial"/>
          <w:sz w:val="20"/>
          <w:szCs w:val="20"/>
        </w:rPr>
        <w:t>    Alongside running the Ox Bow Foundry, Elwell renovated a historical building in Lawrence, KS in 1972.  This became Abe and Jake's Landing and Sculpture Garden, a venue that still exists today.  </w:t>
      </w:r>
    </w:p>
    <w:p w14:paraId="0159D91D" w14:textId="77777777" w:rsidR="00167299" w:rsidRDefault="004529EE" w:rsidP="004529EE">
      <w:pPr>
        <w:spacing w:after="0" w:line="240" w:lineRule="auto"/>
        <w:rPr>
          <w:rFonts w:ascii="Arial Narrow" w:hAnsi="Arial Narrow" w:cs="Arial"/>
          <w:sz w:val="20"/>
          <w:szCs w:val="20"/>
        </w:rPr>
      </w:pPr>
      <w:r w:rsidRPr="004529EE">
        <w:rPr>
          <w:rFonts w:ascii="Arial Narrow" w:hAnsi="Arial Narrow" w:cs="Arial"/>
          <w:sz w:val="20"/>
          <w:szCs w:val="20"/>
        </w:rPr>
        <w:t>    Elwell became an important part of the art scene not just in Kansas, but in Colorado, where he spent summers.  He has been director of the Kansas Sculpture Association, President of the Lawrence Art Center, and a member of the International Sculpture Center.   Major commissions include works in the Douglass County Courthouse, University of Kansas, Alvamar Country Club, and the Wire Building in Lawrence, KS.  </w:t>
      </w:r>
    </w:p>
    <w:p w14:paraId="439623F6" w14:textId="77777777" w:rsidR="00167299" w:rsidRDefault="00167299" w:rsidP="004529EE">
      <w:pPr>
        <w:spacing w:after="0" w:line="240" w:lineRule="auto"/>
        <w:rPr>
          <w:rFonts w:ascii="Arial Narrow" w:hAnsi="Arial Narrow" w:cs="Arial"/>
          <w:sz w:val="20"/>
          <w:szCs w:val="20"/>
        </w:rPr>
      </w:pPr>
    </w:p>
    <w:p w14:paraId="63B3312A" w14:textId="2711401C" w:rsidR="00167299" w:rsidRDefault="00167299" w:rsidP="00167299">
      <w:pPr>
        <w:spacing w:after="0" w:line="240" w:lineRule="auto"/>
        <w:jc w:val="center"/>
        <w:rPr>
          <w:rFonts w:ascii="Arial Narrow" w:hAnsi="Arial Narrow" w:cs="Arial"/>
          <w:sz w:val="20"/>
          <w:szCs w:val="20"/>
        </w:rPr>
      </w:pPr>
      <w:r>
        <w:rPr>
          <w:rFonts w:ascii="Arial Narrow" w:hAnsi="Arial Narrow" w:cs="Arial"/>
          <w:sz w:val="20"/>
          <w:szCs w:val="20"/>
        </w:rPr>
        <w:t>-MORE-</w:t>
      </w:r>
    </w:p>
    <w:p w14:paraId="6D86568A" w14:textId="77777777" w:rsidR="00167299" w:rsidRDefault="00167299" w:rsidP="004529EE">
      <w:pPr>
        <w:spacing w:after="0" w:line="240" w:lineRule="auto"/>
        <w:rPr>
          <w:rFonts w:ascii="Arial Narrow" w:hAnsi="Arial Narrow" w:cs="Arial"/>
          <w:sz w:val="20"/>
          <w:szCs w:val="20"/>
        </w:rPr>
      </w:pPr>
    </w:p>
    <w:p w14:paraId="3F6D837F" w14:textId="6C720713" w:rsidR="004529EE" w:rsidRDefault="004529EE" w:rsidP="004529EE">
      <w:pPr>
        <w:spacing w:after="0" w:line="240" w:lineRule="auto"/>
        <w:rPr>
          <w:rFonts w:ascii="Arial Narrow" w:hAnsi="Arial Narrow" w:cs="Arial"/>
          <w:sz w:val="20"/>
          <w:szCs w:val="20"/>
        </w:rPr>
      </w:pPr>
      <w:r w:rsidRPr="004529EE">
        <w:rPr>
          <w:rFonts w:ascii="Arial Narrow" w:hAnsi="Arial Narrow" w:cs="Arial"/>
          <w:sz w:val="20"/>
          <w:szCs w:val="20"/>
        </w:rPr>
        <w:t xml:space="preserve"> His artwork has been shown in the Conquistador Gallery in Taos, NM, the Columbine Gallery in Aspen, CO the Margolis Gallery in Vail, CO, the Ingham Gallery in Crested Butte, CO, the Fourth National Bank Gallery in Wichita, KS, and the Red Cloud Gallery in St. Petersburg, FL.  Finally, Elwell has participated in the prestigious Loveland Colorado Sculpture Show, “Sculpture in the Park” for fifteen years, and the Loveland Invitational Sculpture Show for twelve.  other exhibition highlights include Best in Show at the Crown Center Regional Art Show in Kansas.</w:t>
      </w:r>
    </w:p>
    <w:p w14:paraId="1932C056" w14:textId="4B09560B" w:rsidR="00C33D2C" w:rsidRDefault="00C33D2C" w:rsidP="004529EE">
      <w:pPr>
        <w:spacing w:after="0" w:line="240" w:lineRule="auto"/>
        <w:rPr>
          <w:rFonts w:ascii="Arial Narrow" w:hAnsi="Arial Narrow" w:cs="Arial"/>
          <w:sz w:val="20"/>
          <w:szCs w:val="20"/>
        </w:rPr>
      </w:pPr>
    </w:p>
    <w:p w14:paraId="4036C3AE" w14:textId="220F805A" w:rsidR="00C33D2C" w:rsidRPr="004529EE" w:rsidRDefault="00804F4A" w:rsidP="00804F4A">
      <w:pPr>
        <w:spacing w:after="0" w:line="240" w:lineRule="auto"/>
        <w:jc w:val="center"/>
        <w:rPr>
          <w:rFonts w:ascii="Arial Narrow" w:hAnsi="Arial Narrow" w:cs="Arial"/>
          <w:sz w:val="20"/>
          <w:szCs w:val="20"/>
        </w:rPr>
      </w:pPr>
      <w:r>
        <w:rPr>
          <w:rFonts w:ascii="Arial Narrow" w:hAnsi="Arial Narrow" w:cs="Arial"/>
          <w:sz w:val="20"/>
          <w:szCs w:val="20"/>
        </w:rPr>
        <w:t>###</w:t>
      </w:r>
    </w:p>
    <w:p w14:paraId="375BE36A" w14:textId="77777777" w:rsidR="0015287A" w:rsidRPr="00C33D2C" w:rsidRDefault="0015287A" w:rsidP="0015287A">
      <w:pPr>
        <w:spacing w:after="0" w:line="240" w:lineRule="auto"/>
        <w:rPr>
          <w:rFonts w:ascii="Arial Narrow" w:hAnsi="Arial Narrow" w:cs="Arial"/>
          <w:sz w:val="24"/>
          <w:szCs w:val="24"/>
        </w:rPr>
      </w:pPr>
    </w:p>
    <w:p w14:paraId="4DAFF5B9" w14:textId="59DF62DE" w:rsidR="00B46DA8" w:rsidRPr="00C33D2C" w:rsidRDefault="001C4829" w:rsidP="00B46DA8">
      <w:pPr>
        <w:spacing w:after="0" w:line="240" w:lineRule="auto"/>
        <w:rPr>
          <w:rFonts w:ascii="Arial Narrow" w:eastAsia="Calibri" w:hAnsi="Arial Narrow" w:cs="Arial"/>
          <w:sz w:val="20"/>
          <w:szCs w:val="20"/>
        </w:rPr>
      </w:pPr>
      <w:r w:rsidRPr="00C33D2C">
        <w:rPr>
          <w:rFonts w:ascii="Arial Narrow" w:eastAsia="Calibri" w:hAnsi="Arial Narrow" w:cs="Arial"/>
          <w:sz w:val="20"/>
          <w:szCs w:val="20"/>
        </w:rPr>
        <w:t>V</w:t>
      </w:r>
      <w:r w:rsidR="00B46DA8" w:rsidRPr="00C33D2C">
        <w:rPr>
          <w:rFonts w:ascii="Arial Narrow" w:eastAsia="Calibri" w:hAnsi="Arial Narrow" w:cs="Arial"/>
          <w:sz w:val="20"/>
          <w:szCs w:val="20"/>
        </w:rPr>
        <w:t xml:space="preserve">olunteer City Advisory Boards and Committees provide critical input from Tarpon Springs’ residents to the Tarpon Springs Board of Commissioners on </w:t>
      </w:r>
      <w:r w:rsidR="00492D69" w:rsidRPr="00C33D2C">
        <w:rPr>
          <w:rFonts w:ascii="Arial Narrow" w:eastAsia="Calibri" w:hAnsi="Arial Narrow" w:cs="Arial"/>
          <w:sz w:val="20"/>
          <w:szCs w:val="20"/>
        </w:rPr>
        <w:t>several</w:t>
      </w:r>
      <w:r w:rsidR="00B46DA8" w:rsidRPr="00C33D2C">
        <w:rPr>
          <w:rFonts w:ascii="Arial Narrow" w:eastAsia="Calibri" w:hAnsi="Arial Narrow" w:cs="Arial"/>
          <w:sz w:val="20"/>
          <w:szCs w:val="20"/>
        </w:rPr>
        <w:t xml:space="preserve"> different subject areas. </w:t>
      </w:r>
      <w:r w:rsidR="0014535B" w:rsidRPr="00C33D2C">
        <w:rPr>
          <w:rFonts w:ascii="Arial Narrow" w:eastAsia="Calibri" w:hAnsi="Arial Narrow" w:cs="Arial"/>
          <w:sz w:val="20"/>
          <w:szCs w:val="20"/>
        </w:rPr>
        <w:t xml:space="preserve">The Public Art Committee (PAC) was created by Article XVII: Public Art program, p. 287.00 to enhance the aesthetics of the community through the creation of works of art. </w:t>
      </w:r>
      <w:r w:rsidR="00B46DA8" w:rsidRPr="00C33D2C">
        <w:rPr>
          <w:rFonts w:ascii="Arial Narrow" w:eastAsia="Calibri" w:hAnsi="Arial Narrow" w:cs="Arial"/>
          <w:sz w:val="20"/>
          <w:szCs w:val="20"/>
        </w:rPr>
        <w:t>The Public Art Committee consists of five members and two alternate members appointed for three</w:t>
      </w:r>
      <w:r w:rsidR="0014535B" w:rsidRPr="00C33D2C">
        <w:rPr>
          <w:rFonts w:ascii="Arial Narrow" w:eastAsia="Calibri" w:hAnsi="Arial Narrow" w:cs="Arial"/>
          <w:sz w:val="20"/>
          <w:szCs w:val="20"/>
        </w:rPr>
        <w:t>-</w:t>
      </w:r>
      <w:r w:rsidR="00B46DA8" w:rsidRPr="00C33D2C">
        <w:rPr>
          <w:rFonts w:ascii="Arial Narrow" w:eastAsia="Calibri" w:hAnsi="Arial Narrow" w:cs="Arial"/>
          <w:sz w:val="20"/>
          <w:szCs w:val="20"/>
        </w:rPr>
        <w:t>year terms by the Board of Commissioners.  The Public Art Committee adopts program guidelines and identifies locations for potential public artworks with the consensus of the Board of Commissioners; recommends a budget and expenditures for public art; and submits an annual plan to the Board of Commissioners. For more information, visit TarponArts.org/Public-Art.</w:t>
      </w:r>
    </w:p>
    <w:p w14:paraId="7272904C" w14:textId="77777777" w:rsidR="004E16C5" w:rsidRDefault="004E16C5" w:rsidP="004E16C5">
      <w:pPr>
        <w:spacing w:after="0" w:line="240" w:lineRule="auto"/>
        <w:rPr>
          <w:rFonts w:ascii="Arial" w:hAnsi="Arial" w:cs="Arial"/>
          <w:sz w:val="20"/>
          <w:szCs w:val="20"/>
        </w:rPr>
      </w:pPr>
    </w:p>
    <w:sectPr w:rsidR="004E16C5" w:rsidSect="00AF1D89">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E46FB"/>
    <w:multiLevelType w:val="hybridMultilevel"/>
    <w:tmpl w:val="68DE6E5A"/>
    <w:lvl w:ilvl="0" w:tplc="EC3A213C">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B00619"/>
    <w:multiLevelType w:val="hybridMultilevel"/>
    <w:tmpl w:val="C78E2490"/>
    <w:lvl w:ilvl="0" w:tplc="11868DB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80CBB"/>
    <w:multiLevelType w:val="hybridMultilevel"/>
    <w:tmpl w:val="44980630"/>
    <w:lvl w:ilvl="0" w:tplc="9EDAA0C2">
      <w:start w:val="1"/>
      <w:numFmt w:val="bullet"/>
      <w:lvlText w:val="•"/>
      <w:lvlJc w:val="left"/>
      <w:pPr>
        <w:ind w:left="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1C239A">
      <w:start w:val="1"/>
      <w:numFmt w:val="bullet"/>
      <w:lvlText w:val="o"/>
      <w:lvlJc w:val="left"/>
      <w:pPr>
        <w:ind w:left="4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06330C">
      <w:start w:val="1"/>
      <w:numFmt w:val="bullet"/>
      <w:lvlText w:val="▪"/>
      <w:lvlJc w:val="left"/>
      <w:pPr>
        <w:ind w:left="5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84D95C">
      <w:start w:val="1"/>
      <w:numFmt w:val="bullet"/>
      <w:lvlText w:val="•"/>
      <w:lvlJc w:val="left"/>
      <w:pPr>
        <w:ind w:left="6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9229DE">
      <w:start w:val="1"/>
      <w:numFmt w:val="bullet"/>
      <w:lvlText w:val="o"/>
      <w:lvlJc w:val="left"/>
      <w:pPr>
        <w:ind w:left="6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C85998">
      <w:start w:val="1"/>
      <w:numFmt w:val="bullet"/>
      <w:lvlText w:val="▪"/>
      <w:lvlJc w:val="left"/>
      <w:pPr>
        <w:ind w:left="7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B65794">
      <w:start w:val="1"/>
      <w:numFmt w:val="bullet"/>
      <w:lvlText w:val="•"/>
      <w:lvlJc w:val="left"/>
      <w:pPr>
        <w:ind w:left="8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A4D6B2">
      <w:start w:val="1"/>
      <w:numFmt w:val="bullet"/>
      <w:lvlText w:val="o"/>
      <w:lvlJc w:val="left"/>
      <w:pPr>
        <w:ind w:left="8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F6F780">
      <w:start w:val="1"/>
      <w:numFmt w:val="bullet"/>
      <w:lvlText w:val="▪"/>
      <w:lvlJc w:val="left"/>
      <w:pPr>
        <w:ind w:left="9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FB33CC4"/>
    <w:multiLevelType w:val="hybridMultilevel"/>
    <w:tmpl w:val="DBFCCF24"/>
    <w:lvl w:ilvl="0" w:tplc="191C9BBC">
      <w:start w:val="1"/>
      <w:numFmt w:val="bullet"/>
      <w:lvlText w:val="•"/>
      <w:lvlJc w:val="left"/>
      <w:pPr>
        <w:ind w:left="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F0D95C">
      <w:start w:val="1"/>
      <w:numFmt w:val="bullet"/>
      <w:lvlText w:val="o"/>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4E90FE">
      <w:start w:val="1"/>
      <w:numFmt w:val="bullet"/>
      <w:lvlText w:val="▪"/>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021470">
      <w:start w:val="1"/>
      <w:numFmt w:val="bullet"/>
      <w:lvlText w:val="•"/>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3CEF7E">
      <w:start w:val="1"/>
      <w:numFmt w:val="bullet"/>
      <w:lvlText w:val="o"/>
      <w:lvlJc w:val="left"/>
      <w:pPr>
        <w:ind w:left="6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3C7E8C">
      <w:start w:val="1"/>
      <w:numFmt w:val="bullet"/>
      <w:lvlText w:val="▪"/>
      <w:lvlJc w:val="left"/>
      <w:pPr>
        <w:ind w:left="7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303A54">
      <w:start w:val="1"/>
      <w:numFmt w:val="bullet"/>
      <w:lvlText w:val="•"/>
      <w:lvlJc w:val="left"/>
      <w:pPr>
        <w:ind w:left="8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3A1CC6">
      <w:start w:val="1"/>
      <w:numFmt w:val="bullet"/>
      <w:lvlText w:val="o"/>
      <w:lvlJc w:val="left"/>
      <w:pPr>
        <w:ind w:left="9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6A6E1A">
      <w:start w:val="1"/>
      <w:numFmt w:val="bullet"/>
      <w:lvlText w:val="▪"/>
      <w:lvlJc w:val="left"/>
      <w:pPr>
        <w:ind w:left="9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5DB"/>
    <w:rsid w:val="00062B08"/>
    <w:rsid w:val="00070536"/>
    <w:rsid w:val="000C1210"/>
    <w:rsid w:val="00117C30"/>
    <w:rsid w:val="0014535B"/>
    <w:rsid w:val="0015287A"/>
    <w:rsid w:val="00167299"/>
    <w:rsid w:val="0017497A"/>
    <w:rsid w:val="001C4829"/>
    <w:rsid w:val="0020213C"/>
    <w:rsid w:val="00247B71"/>
    <w:rsid w:val="002820E2"/>
    <w:rsid w:val="004529EE"/>
    <w:rsid w:val="00460761"/>
    <w:rsid w:val="00490722"/>
    <w:rsid w:val="00490D20"/>
    <w:rsid w:val="00492D69"/>
    <w:rsid w:val="004A0A04"/>
    <w:rsid w:val="004E16C5"/>
    <w:rsid w:val="005543CD"/>
    <w:rsid w:val="005C7A89"/>
    <w:rsid w:val="0070774B"/>
    <w:rsid w:val="0078379A"/>
    <w:rsid w:val="0079060E"/>
    <w:rsid w:val="007B5799"/>
    <w:rsid w:val="00804F4A"/>
    <w:rsid w:val="0080641F"/>
    <w:rsid w:val="008671D0"/>
    <w:rsid w:val="008E4BA6"/>
    <w:rsid w:val="009117AD"/>
    <w:rsid w:val="0093288D"/>
    <w:rsid w:val="009E45DB"/>
    <w:rsid w:val="009F7CB1"/>
    <w:rsid w:val="00AA5388"/>
    <w:rsid w:val="00AF1D89"/>
    <w:rsid w:val="00B02454"/>
    <w:rsid w:val="00B46DA8"/>
    <w:rsid w:val="00C33D2C"/>
    <w:rsid w:val="00C90068"/>
    <w:rsid w:val="00CA144C"/>
    <w:rsid w:val="00CF4D3F"/>
    <w:rsid w:val="00D035DD"/>
    <w:rsid w:val="00DE6663"/>
    <w:rsid w:val="00EC0864"/>
    <w:rsid w:val="00F75A94"/>
    <w:rsid w:val="00F80ECD"/>
    <w:rsid w:val="00FA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8288"/>
  <w15:chartTrackingRefBased/>
  <w15:docId w15:val="{3A5F47B4-AAB8-420B-A4FB-C577A85C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29500">
      <w:bodyDiv w:val="1"/>
      <w:marLeft w:val="0"/>
      <w:marRight w:val="0"/>
      <w:marTop w:val="0"/>
      <w:marBottom w:val="0"/>
      <w:divBdr>
        <w:top w:val="none" w:sz="0" w:space="0" w:color="auto"/>
        <w:left w:val="none" w:sz="0" w:space="0" w:color="auto"/>
        <w:bottom w:val="none" w:sz="0" w:space="0" w:color="auto"/>
        <w:right w:val="none" w:sz="0" w:space="0" w:color="auto"/>
      </w:divBdr>
    </w:div>
    <w:div w:id="257568790">
      <w:bodyDiv w:val="1"/>
      <w:marLeft w:val="0"/>
      <w:marRight w:val="0"/>
      <w:marTop w:val="0"/>
      <w:marBottom w:val="0"/>
      <w:divBdr>
        <w:top w:val="none" w:sz="0" w:space="0" w:color="auto"/>
        <w:left w:val="none" w:sz="0" w:space="0" w:color="auto"/>
        <w:bottom w:val="none" w:sz="0" w:space="0" w:color="auto"/>
        <w:right w:val="none" w:sz="0" w:space="0" w:color="auto"/>
      </w:divBdr>
    </w:div>
    <w:div w:id="341785426">
      <w:bodyDiv w:val="1"/>
      <w:marLeft w:val="0"/>
      <w:marRight w:val="0"/>
      <w:marTop w:val="0"/>
      <w:marBottom w:val="0"/>
      <w:divBdr>
        <w:top w:val="none" w:sz="0" w:space="0" w:color="auto"/>
        <w:left w:val="none" w:sz="0" w:space="0" w:color="auto"/>
        <w:bottom w:val="none" w:sz="0" w:space="0" w:color="auto"/>
        <w:right w:val="none" w:sz="0" w:space="0" w:color="auto"/>
      </w:divBdr>
    </w:div>
    <w:div w:id="553155242">
      <w:bodyDiv w:val="1"/>
      <w:marLeft w:val="0"/>
      <w:marRight w:val="0"/>
      <w:marTop w:val="0"/>
      <w:marBottom w:val="0"/>
      <w:divBdr>
        <w:top w:val="none" w:sz="0" w:space="0" w:color="auto"/>
        <w:left w:val="none" w:sz="0" w:space="0" w:color="auto"/>
        <w:bottom w:val="none" w:sz="0" w:space="0" w:color="auto"/>
        <w:right w:val="none" w:sz="0" w:space="0" w:color="auto"/>
      </w:divBdr>
      <w:divsChild>
        <w:div w:id="1284115253">
          <w:marLeft w:val="0"/>
          <w:marRight w:val="0"/>
          <w:marTop w:val="0"/>
          <w:marBottom w:val="0"/>
          <w:divBdr>
            <w:top w:val="none" w:sz="0" w:space="0" w:color="auto"/>
            <w:left w:val="none" w:sz="0" w:space="0" w:color="auto"/>
            <w:bottom w:val="none" w:sz="0" w:space="0" w:color="auto"/>
            <w:right w:val="none" w:sz="0" w:space="0" w:color="auto"/>
          </w:divBdr>
          <w:divsChild>
            <w:div w:id="43275030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780615326">
      <w:bodyDiv w:val="1"/>
      <w:marLeft w:val="0"/>
      <w:marRight w:val="0"/>
      <w:marTop w:val="0"/>
      <w:marBottom w:val="0"/>
      <w:divBdr>
        <w:top w:val="none" w:sz="0" w:space="0" w:color="auto"/>
        <w:left w:val="none" w:sz="0" w:space="0" w:color="auto"/>
        <w:bottom w:val="none" w:sz="0" w:space="0" w:color="auto"/>
        <w:right w:val="none" w:sz="0" w:space="0" w:color="auto"/>
      </w:divBdr>
    </w:div>
    <w:div w:id="943922224">
      <w:bodyDiv w:val="1"/>
      <w:marLeft w:val="0"/>
      <w:marRight w:val="0"/>
      <w:marTop w:val="0"/>
      <w:marBottom w:val="0"/>
      <w:divBdr>
        <w:top w:val="none" w:sz="0" w:space="0" w:color="auto"/>
        <w:left w:val="none" w:sz="0" w:space="0" w:color="auto"/>
        <w:bottom w:val="none" w:sz="0" w:space="0" w:color="auto"/>
        <w:right w:val="none" w:sz="0" w:space="0" w:color="auto"/>
      </w:divBdr>
    </w:div>
    <w:div w:id="1304971587">
      <w:bodyDiv w:val="1"/>
      <w:marLeft w:val="0"/>
      <w:marRight w:val="0"/>
      <w:marTop w:val="0"/>
      <w:marBottom w:val="0"/>
      <w:divBdr>
        <w:top w:val="none" w:sz="0" w:space="0" w:color="auto"/>
        <w:left w:val="none" w:sz="0" w:space="0" w:color="auto"/>
        <w:bottom w:val="none" w:sz="0" w:space="0" w:color="auto"/>
        <w:right w:val="none" w:sz="0" w:space="0" w:color="auto"/>
      </w:divBdr>
    </w:div>
    <w:div w:id="184596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rponArts.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Wood</dc:creator>
  <cp:keywords/>
  <dc:description/>
  <cp:lastModifiedBy>Diane Wood</cp:lastModifiedBy>
  <cp:revision>6</cp:revision>
  <dcterms:created xsi:type="dcterms:W3CDTF">2022-01-07T16:28:00Z</dcterms:created>
  <dcterms:modified xsi:type="dcterms:W3CDTF">2022-01-14T14:41:00Z</dcterms:modified>
</cp:coreProperties>
</file>